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1929" w14:textId="77777777" w:rsidR="00030B36" w:rsidRDefault="00F91FA3">
      <w:pPr>
        <w:pStyle w:val="BodyA"/>
        <w:jc w:val="center"/>
        <w:rPr>
          <w:b/>
          <w:bCs/>
          <w:sz w:val="28"/>
          <w:szCs w:val="28"/>
        </w:rPr>
      </w:pPr>
      <w:r>
        <w:rPr>
          <w:b/>
          <w:bCs/>
          <w:sz w:val="28"/>
          <w:szCs w:val="28"/>
        </w:rPr>
        <w:t xml:space="preserve">CARLETON/ NORTH YORK BRANCH, N.B. </w:t>
      </w:r>
    </w:p>
    <w:p w14:paraId="68A028DC" w14:textId="77777777" w:rsidR="00030B36" w:rsidRDefault="00F91FA3">
      <w:pPr>
        <w:pStyle w:val="BodyA"/>
        <w:jc w:val="center"/>
        <w:rPr>
          <w:b/>
          <w:bCs/>
          <w:sz w:val="28"/>
          <w:szCs w:val="28"/>
        </w:rPr>
      </w:pPr>
      <w:r>
        <w:rPr>
          <w:b/>
          <w:bCs/>
          <w:sz w:val="28"/>
          <w:szCs w:val="28"/>
        </w:rPr>
        <w:t>SOCIETY OF RETIRED TEACHERS</w:t>
      </w:r>
    </w:p>
    <w:p w14:paraId="634C8092" w14:textId="77777777" w:rsidR="00030B36" w:rsidRDefault="00F91FA3">
      <w:pPr>
        <w:pStyle w:val="BodyA"/>
        <w:jc w:val="center"/>
        <w:rPr>
          <w:b/>
          <w:bCs/>
          <w:sz w:val="28"/>
          <w:szCs w:val="28"/>
        </w:rPr>
      </w:pPr>
      <w:r>
        <w:rPr>
          <w:b/>
          <w:bCs/>
          <w:sz w:val="28"/>
          <w:szCs w:val="28"/>
        </w:rPr>
        <w:t>SCHOLARSHIP</w:t>
      </w:r>
    </w:p>
    <w:p w14:paraId="08ED5C86" w14:textId="77777777" w:rsidR="00030B36" w:rsidRDefault="00030B36">
      <w:pPr>
        <w:pStyle w:val="BodyA"/>
        <w:jc w:val="center"/>
      </w:pPr>
    </w:p>
    <w:p w14:paraId="15034159" w14:textId="77777777" w:rsidR="00030B36" w:rsidRDefault="00030B36">
      <w:pPr>
        <w:pStyle w:val="BodyA"/>
        <w:jc w:val="center"/>
      </w:pPr>
    </w:p>
    <w:p w14:paraId="38EE9D71" w14:textId="77777777" w:rsidR="00030B36" w:rsidRDefault="00030B36">
      <w:pPr>
        <w:pStyle w:val="BodyA"/>
        <w:jc w:val="center"/>
      </w:pPr>
    </w:p>
    <w:p w14:paraId="351AD50A" w14:textId="77777777" w:rsidR="00030B36" w:rsidRDefault="00F91FA3">
      <w:pPr>
        <w:pStyle w:val="BodyA"/>
      </w:pPr>
      <w:r>
        <w:t xml:space="preserve">PURPOSE:  To assist deserving students who will be graduating from Carleton County and North York County high schools and who are planning to attend post secondary institutions on a full time basis.  The value of each bursary will be $500.00.  </w:t>
      </w:r>
    </w:p>
    <w:p w14:paraId="616BA411" w14:textId="77777777" w:rsidR="00030B36" w:rsidRDefault="00030B36">
      <w:pPr>
        <w:pStyle w:val="BodyA"/>
      </w:pPr>
    </w:p>
    <w:p w14:paraId="79820C4B" w14:textId="77777777" w:rsidR="00030B36" w:rsidRDefault="00030B36">
      <w:pPr>
        <w:pStyle w:val="BodyA"/>
      </w:pPr>
    </w:p>
    <w:p w14:paraId="0D1E9D93" w14:textId="77777777" w:rsidR="00030B36" w:rsidRDefault="00F91FA3">
      <w:pPr>
        <w:pStyle w:val="BodyA"/>
      </w:pPr>
      <w:r>
        <w:t>SELECTION OF RECIPIENTS:  A committee of retired teachers will review</w:t>
      </w:r>
      <w:r>
        <w:rPr>
          <w:b/>
          <w:bCs/>
          <w:u w:val="single"/>
        </w:rPr>
        <w:t xml:space="preserve"> three </w:t>
      </w:r>
      <w:r>
        <w:t>applications submitted by each school and select one each from:</w:t>
      </w:r>
    </w:p>
    <w:p w14:paraId="6A8FBB7C" w14:textId="77777777" w:rsidR="00030B36" w:rsidRDefault="00030B36">
      <w:pPr>
        <w:pStyle w:val="BodyA"/>
      </w:pPr>
    </w:p>
    <w:p w14:paraId="27186EE5" w14:textId="77777777" w:rsidR="00030B36" w:rsidRDefault="00F91FA3">
      <w:pPr>
        <w:pStyle w:val="BodyA"/>
      </w:pPr>
      <w:r>
        <w:tab/>
      </w:r>
      <w:r>
        <w:tab/>
      </w:r>
      <w:r>
        <w:tab/>
      </w:r>
      <w:r>
        <w:tab/>
        <w:t xml:space="preserve">WOODSTOCK HIGH SCHOOL </w:t>
      </w:r>
    </w:p>
    <w:p w14:paraId="6F6321C7" w14:textId="77777777" w:rsidR="00030B36" w:rsidRDefault="00F91FA3">
      <w:pPr>
        <w:pStyle w:val="BodyA"/>
      </w:pPr>
      <w:r>
        <w:tab/>
      </w:r>
      <w:r>
        <w:tab/>
      </w:r>
      <w:r>
        <w:tab/>
      </w:r>
      <w:r>
        <w:tab/>
        <w:t>HARTLAND COMMUNITY SCHOOL</w:t>
      </w:r>
    </w:p>
    <w:p w14:paraId="4913C049" w14:textId="77777777" w:rsidR="00030B36" w:rsidRDefault="00F91FA3">
      <w:pPr>
        <w:pStyle w:val="BodyA"/>
      </w:pPr>
      <w:r>
        <w:tab/>
      </w:r>
      <w:r>
        <w:tab/>
      </w:r>
      <w:r>
        <w:tab/>
      </w:r>
      <w:r>
        <w:tab/>
        <w:t>CARLETON NORTH HIGH SCHOOL</w:t>
      </w:r>
    </w:p>
    <w:p w14:paraId="15C48711" w14:textId="77777777" w:rsidR="00030B36" w:rsidRDefault="00F91FA3">
      <w:pPr>
        <w:pStyle w:val="BodyA"/>
      </w:pPr>
      <w:r>
        <w:tab/>
      </w:r>
      <w:r>
        <w:tab/>
      </w:r>
      <w:r>
        <w:tab/>
      </w:r>
      <w:r>
        <w:tab/>
        <w:t>NACKAWIC HIGH SCHOOL</w:t>
      </w:r>
    </w:p>
    <w:p w14:paraId="2F7E42C9" w14:textId="77777777" w:rsidR="00030B36" w:rsidRDefault="00F91FA3">
      <w:pPr>
        <w:pStyle w:val="BodyA"/>
      </w:pPr>
      <w:r>
        <w:tab/>
      </w:r>
      <w:r>
        <w:tab/>
      </w:r>
      <w:r>
        <w:tab/>
      </w:r>
      <w:r>
        <w:tab/>
        <w:t>CANTERBURY HIGH SCHOOL</w:t>
      </w:r>
    </w:p>
    <w:p w14:paraId="19D4E7EC" w14:textId="77777777" w:rsidR="00030B36" w:rsidRDefault="00030B36">
      <w:pPr>
        <w:pStyle w:val="BodyA"/>
      </w:pPr>
    </w:p>
    <w:p w14:paraId="17D2067A" w14:textId="77777777" w:rsidR="00030B36" w:rsidRDefault="00F91FA3">
      <w:pPr>
        <w:pStyle w:val="BodyA"/>
        <w:numPr>
          <w:ilvl w:val="0"/>
          <w:numId w:val="2"/>
        </w:numPr>
      </w:pPr>
      <w:r>
        <w:t xml:space="preserve"> All applicants must be graduating from a high school in Carleton and NorthYork Counties.</w:t>
      </w:r>
    </w:p>
    <w:p w14:paraId="6F4F4392" w14:textId="77777777" w:rsidR="00030B36" w:rsidRDefault="00F91FA3">
      <w:pPr>
        <w:pStyle w:val="BodyA"/>
        <w:numPr>
          <w:ilvl w:val="0"/>
          <w:numId w:val="2"/>
        </w:numPr>
      </w:pPr>
      <w:r>
        <w:t>All applicants must be planning to attend a post secondary institution.</w:t>
      </w:r>
    </w:p>
    <w:p w14:paraId="4EE01C4B" w14:textId="77777777" w:rsidR="00030B36" w:rsidRDefault="00F91FA3">
      <w:pPr>
        <w:pStyle w:val="BodyA"/>
        <w:numPr>
          <w:ilvl w:val="0"/>
          <w:numId w:val="2"/>
        </w:numPr>
      </w:pPr>
      <w:r>
        <w:t>All applicants must have satisfactory scholastic standing.</w:t>
      </w:r>
    </w:p>
    <w:p w14:paraId="06AA4496" w14:textId="77777777" w:rsidR="00030B36" w:rsidRDefault="00F91FA3">
      <w:pPr>
        <w:pStyle w:val="BodyA"/>
        <w:numPr>
          <w:ilvl w:val="0"/>
          <w:numId w:val="2"/>
        </w:numPr>
      </w:pPr>
      <w:r>
        <w:t>All applicants must have made a contribution to school and community.</w:t>
      </w:r>
    </w:p>
    <w:p w14:paraId="4D15F214" w14:textId="77777777" w:rsidR="00030B36" w:rsidRDefault="00030B36">
      <w:pPr>
        <w:pStyle w:val="BodyA"/>
      </w:pPr>
    </w:p>
    <w:p w14:paraId="5DF4BCF6" w14:textId="77777777" w:rsidR="00030B36" w:rsidRDefault="00030B36">
      <w:pPr>
        <w:pStyle w:val="BodyA"/>
      </w:pPr>
    </w:p>
    <w:p w14:paraId="1101FF17" w14:textId="77777777" w:rsidR="00030B36" w:rsidRDefault="00F91FA3">
      <w:pPr>
        <w:pStyle w:val="BodyA"/>
      </w:pPr>
      <w:r>
        <w:t>APPLICATION PROCEDURE / REQUIREMENTS:</w:t>
      </w:r>
    </w:p>
    <w:p w14:paraId="14A3C10B" w14:textId="77777777" w:rsidR="00030B36" w:rsidRDefault="00030B36">
      <w:pPr>
        <w:pStyle w:val="BodyA"/>
      </w:pPr>
    </w:p>
    <w:p w14:paraId="69317280" w14:textId="77777777" w:rsidR="00030B36" w:rsidRDefault="00F91FA3">
      <w:pPr>
        <w:pStyle w:val="BodyA"/>
      </w:pPr>
      <w:r>
        <w:t>Each of the schools mentioned is asked to forward applications from a maximum of three deserving students.  Each application must be submitted on the official application form and include the following attachments:</w:t>
      </w:r>
    </w:p>
    <w:p w14:paraId="2902787C" w14:textId="77777777" w:rsidR="00030B36" w:rsidRDefault="00030B36">
      <w:pPr>
        <w:pStyle w:val="BodyA"/>
      </w:pPr>
    </w:p>
    <w:p w14:paraId="5ED4FAAC" w14:textId="77777777" w:rsidR="00030B36" w:rsidRDefault="00F91FA3">
      <w:pPr>
        <w:pStyle w:val="BodyA"/>
        <w:numPr>
          <w:ilvl w:val="0"/>
          <w:numId w:val="4"/>
        </w:numPr>
      </w:pPr>
      <w:r>
        <w:t xml:space="preserve"> Official </w:t>
      </w:r>
      <w:r>
        <w:rPr>
          <w:b/>
          <w:bCs/>
        </w:rPr>
        <w:t>transcript(s</w:t>
      </w:r>
      <w:r>
        <w:t>) of marks including first semester for their senior year..</w:t>
      </w:r>
    </w:p>
    <w:p w14:paraId="2BA17938" w14:textId="77777777" w:rsidR="00030B36" w:rsidRDefault="00F91FA3">
      <w:pPr>
        <w:pStyle w:val="BodyA"/>
        <w:numPr>
          <w:ilvl w:val="0"/>
          <w:numId w:val="4"/>
        </w:numPr>
      </w:pPr>
      <w:r>
        <w:t xml:space="preserve">  A </w:t>
      </w:r>
      <w:r>
        <w:rPr>
          <w:b/>
          <w:bCs/>
        </w:rPr>
        <w:t xml:space="preserve">statement </w:t>
      </w:r>
      <w:r>
        <w:t>(maximum 2 pages) outlining contributions to school and community.</w:t>
      </w:r>
    </w:p>
    <w:p w14:paraId="6CB41FEC" w14:textId="77777777" w:rsidR="00030B36" w:rsidRDefault="00F91FA3">
      <w:pPr>
        <w:pStyle w:val="BodyA"/>
        <w:numPr>
          <w:ilvl w:val="0"/>
          <w:numId w:val="4"/>
        </w:numPr>
      </w:pPr>
      <w:r>
        <w:t xml:space="preserve">  A </w:t>
      </w:r>
      <w:r>
        <w:rPr>
          <w:b/>
          <w:bCs/>
        </w:rPr>
        <w:t>reference</w:t>
      </w:r>
      <w:r>
        <w:t xml:space="preserve"> </w:t>
      </w:r>
      <w:r>
        <w:rPr>
          <w:b/>
          <w:bCs/>
        </w:rPr>
        <w:t>letter</w:t>
      </w:r>
      <w:r>
        <w:t xml:space="preserve">. </w:t>
      </w:r>
    </w:p>
    <w:p w14:paraId="5539A4FB" w14:textId="77777777" w:rsidR="00030B36" w:rsidRDefault="00030B36">
      <w:pPr>
        <w:pStyle w:val="BodyA"/>
      </w:pPr>
    </w:p>
    <w:p w14:paraId="1F7B21F4" w14:textId="77777777" w:rsidR="00030B36" w:rsidRDefault="00030B36">
      <w:pPr>
        <w:pStyle w:val="BodyA"/>
      </w:pPr>
    </w:p>
    <w:p w14:paraId="51D24F47" w14:textId="77777777" w:rsidR="00030B36" w:rsidRDefault="00F91FA3">
      <w:pPr>
        <w:pStyle w:val="BodyA"/>
      </w:pPr>
      <w:r>
        <w:t xml:space="preserve">Student </w:t>
      </w:r>
      <w:r>
        <w:t xml:space="preserve">applications are to be forwarded to the school guidance counselor or other designated person.  The Carleton and North York Branch Trust Fund Committee will arrange to receive these applications on or before May 03, 2024. The names of the recipients of these bursaries will be announced at their respective graduation ceremonies in June.  </w:t>
      </w:r>
    </w:p>
    <w:sectPr w:rsidR="00030B36">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A172" w14:textId="77777777" w:rsidR="00F91FA3" w:rsidRDefault="00F91FA3">
      <w:r>
        <w:separator/>
      </w:r>
    </w:p>
  </w:endnote>
  <w:endnote w:type="continuationSeparator" w:id="0">
    <w:p w14:paraId="7A8119F8" w14:textId="77777777" w:rsidR="00F91FA3" w:rsidRDefault="00F9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4480" w14:textId="77777777" w:rsidR="00030B36" w:rsidRDefault="00030B3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70CB" w14:textId="77777777" w:rsidR="00030B36" w:rsidRDefault="00030B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00C3" w14:textId="77777777" w:rsidR="00F91FA3" w:rsidRDefault="00F91FA3">
      <w:r>
        <w:separator/>
      </w:r>
    </w:p>
  </w:footnote>
  <w:footnote w:type="continuationSeparator" w:id="0">
    <w:p w14:paraId="6CAD8AEE" w14:textId="77777777" w:rsidR="00F91FA3" w:rsidRDefault="00F9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7AD" w14:textId="77777777" w:rsidR="00030B36" w:rsidRDefault="00030B3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8FF6" w14:textId="77777777" w:rsidR="00030B36" w:rsidRDefault="00030B3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791"/>
    <w:multiLevelType w:val="hybridMultilevel"/>
    <w:tmpl w:val="1EF06534"/>
    <w:styleLink w:val="ImportedStyle1"/>
    <w:lvl w:ilvl="0" w:tplc="FDD8D19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6343B68">
      <w:start w:val="1"/>
      <w:numFmt w:val="decimal"/>
      <w:suff w:val="nothing"/>
      <w:lvlText w:val="(%2)"/>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B60EBDE">
      <w:start w:val="1"/>
      <w:numFmt w:val="decimal"/>
      <w:suff w:val="nothing"/>
      <w:lvlText w:val="(%3)"/>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D1EAFB0">
      <w:start w:val="1"/>
      <w:numFmt w:val="decimal"/>
      <w:suff w:val="nothing"/>
      <w:lvlText w:val="(%4)"/>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324903E">
      <w:start w:val="1"/>
      <w:numFmt w:val="decimal"/>
      <w:suff w:val="nothing"/>
      <w:lvlText w:val="(%5)"/>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6CD918">
      <w:start w:val="1"/>
      <w:numFmt w:val="decimal"/>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FEC2232">
      <w:start w:val="1"/>
      <w:numFmt w:val="decimal"/>
      <w:suff w:val="nothing"/>
      <w:lvlText w:val="(%7)"/>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05E6BF2">
      <w:start w:val="1"/>
      <w:numFmt w:val="decimal"/>
      <w:suff w:val="nothing"/>
      <w:lvlText w:val="(%8)"/>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7EE278E">
      <w:start w:val="1"/>
      <w:numFmt w:val="decimal"/>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9836500"/>
    <w:multiLevelType w:val="hybridMultilevel"/>
    <w:tmpl w:val="A0DE1348"/>
    <w:numStyleLink w:val="ImportedStyle2"/>
  </w:abstractNum>
  <w:abstractNum w:abstractNumId="2" w15:restartNumberingAfterBreak="0">
    <w:nsid w:val="39F5257A"/>
    <w:multiLevelType w:val="hybridMultilevel"/>
    <w:tmpl w:val="1EF06534"/>
    <w:numStyleLink w:val="ImportedStyle1"/>
  </w:abstractNum>
  <w:abstractNum w:abstractNumId="3" w15:restartNumberingAfterBreak="0">
    <w:nsid w:val="7CD70EBB"/>
    <w:multiLevelType w:val="hybridMultilevel"/>
    <w:tmpl w:val="A0DE1348"/>
    <w:styleLink w:val="ImportedStyle2"/>
    <w:lvl w:ilvl="0" w:tplc="10D6231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4B600AC">
      <w:start w:val="1"/>
      <w:numFmt w:val="decimal"/>
      <w:suff w:val="nothing"/>
      <w:lvlText w:val="(%2)"/>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2F2CE7C">
      <w:start w:val="1"/>
      <w:numFmt w:val="decimal"/>
      <w:suff w:val="nothing"/>
      <w:lvlText w:val="(%3)"/>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8A6A55C">
      <w:start w:val="1"/>
      <w:numFmt w:val="decimal"/>
      <w:suff w:val="nothing"/>
      <w:lvlText w:val="(%4)"/>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2BE73A4">
      <w:start w:val="1"/>
      <w:numFmt w:val="decimal"/>
      <w:suff w:val="nothing"/>
      <w:lvlText w:val="(%5)"/>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57079CA">
      <w:start w:val="1"/>
      <w:numFmt w:val="decimal"/>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39AB8A2">
      <w:start w:val="1"/>
      <w:numFmt w:val="decimal"/>
      <w:suff w:val="nothing"/>
      <w:lvlText w:val="(%7)"/>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55E6168">
      <w:start w:val="1"/>
      <w:numFmt w:val="decimal"/>
      <w:suff w:val="nothing"/>
      <w:lvlText w:val="(%8)"/>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A4D942">
      <w:start w:val="1"/>
      <w:numFmt w:val="decimal"/>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690955394">
    <w:abstractNumId w:val="0"/>
  </w:num>
  <w:num w:numId="2" w16cid:durableId="937058975">
    <w:abstractNumId w:val="2"/>
  </w:num>
  <w:num w:numId="3" w16cid:durableId="1543592768">
    <w:abstractNumId w:val="3"/>
  </w:num>
  <w:num w:numId="4" w16cid:durableId="108622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36"/>
    <w:rsid w:val="00030B36"/>
    <w:rsid w:val="00F9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5095"/>
  <w15:docId w15:val="{C2429F66-06F9-46A3-ABAA-DA38D2A1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4</DocSecurity>
  <Lines>11</Lines>
  <Paragraphs>3</Paragraphs>
  <ScaleCrop>false</ScaleCrop>
  <Company>Anglophone School Districts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Gallop, Chris (ASD-W)</dc:creator>
  <cp:lastModifiedBy>Gallop, Chris (ASD-W)</cp:lastModifiedBy>
  <cp:revision>2</cp:revision>
  <dcterms:created xsi:type="dcterms:W3CDTF">2024-04-10T12:41:00Z</dcterms:created>
  <dcterms:modified xsi:type="dcterms:W3CDTF">2024-04-10T12:41:00Z</dcterms:modified>
</cp:coreProperties>
</file>